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74" w:rsidRDefault="00AA1178" w:rsidP="00E86D74">
      <w:pPr>
        <w:spacing w:after="120" w:line="240" w:lineRule="auto"/>
        <w:jc w:val="center"/>
        <w:rPr>
          <w:rFonts w:ascii="Times New Roman" w:hAnsi="Times New Roman"/>
          <w:sz w:val="28"/>
        </w:rPr>
      </w:pPr>
      <w:r w:rsidRPr="00AA1178">
        <w:rPr>
          <w:color w:val="000000"/>
          <w:sz w:val="28"/>
          <w:szCs w:val="28"/>
        </w:rPr>
        <w:t> </w:t>
      </w:r>
      <w:r w:rsidR="00E86D74">
        <w:rPr>
          <w:rFonts w:ascii="Times New Roman" w:hAnsi="Times New Roman"/>
          <w:sz w:val="28"/>
        </w:rPr>
        <w:t>Информация</w:t>
      </w:r>
    </w:p>
    <w:p w:rsidR="00E86D74" w:rsidRDefault="00E86D74" w:rsidP="00E86D74">
      <w:pPr>
        <w:spacing w:after="12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о результатах работы по рассмотрению обращений граждан в </w:t>
      </w:r>
      <w:r>
        <w:rPr>
          <w:rFonts w:ascii="Times New Roman" w:hAnsi="Times New Roman"/>
          <w:sz w:val="28"/>
        </w:rPr>
        <w:t>Сметанинском</w:t>
      </w:r>
      <w:r>
        <w:rPr>
          <w:rFonts w:ascii="Times New Roman" w:hAnsi="Times New Roman"/>
          <w:sz w:val="28"/>
        </w:rPr>
        <w:t xml:space="preserve"> сельском поселении за 2015год.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4598"/>
        <w:gridCol w:w="1557"/>
        <w:gridCol w:w="2637"/>
      </w:tblGrid>
      <w:tr w:rsidR="00E86D74" w:rsidRPr="00D80E48" w:rsidTr="00B41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Default="00E86D74" w:rsidP="00B4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</w:p>
          <w:p w:rsidR="00E86D74" w:rsidRPr="00D80E48" w:rsidRDefault="00E86D74" w:rsidP="00B4118B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Default="00E86D74" w:rsidP="00B41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Краткое содержание</w:t>
            </w:r>
          </w:p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 xml:space="preserve"> обращения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Количество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Результат рассмотрения обращения</w:t>
            </w:r>
          </w:p>
        </w:tc>
      </w:tr>
      <w:tr w:rsidR="00E86D74" w:rsidRPr="00D80E48" w:rsidTr="00B4118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Упорядочение адресного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E86D74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hAnsi="Times New Roman"/>
                <w:sz w:val="24"/>
              </w:rPr>
              <w:t>Выданы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Постановлений</w:t>
            </w:r>
          </w:p>
        </w:tc>
      </w:tr>
      <w:tr w:rsidR="00E86D74" w:rsidRPr="00D80E48" w:rsidTr="00B41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Земельные и имущественные отношения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Default="00E86D74" w:rsidP="00B4118B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35 </w:t>
            </w:r>
            <w:r>
              <w:rPr>
                <w:rFonts w:ascii="Times New Roman" w:hAnsi="Times New Roman"/>
                <w:sz w:val="18"/>
              </w:rPr>
              <w:t>письменных</w:t>
            </w:r>
          </w:p>
          <w:p w:rsidR="00E86D74" w:rsidRPr="00D80E48" w:rsidRDefault="00E86D74" w:rsidP="00B4118B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</w:rPr>
              <w:t>61</w:t>
            </w:r>
            <w:r>
              <w:rPr>
                <w:rFonts w:ascii="Times New Roman" w:hAnsi="Times New Roman"/>
                <w:sz w:val="18"/>
              </w:rPr>
              <w:t>- устных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Даны разъяснения по существу вопроса,  перенаправлены в вышестоящие органы</w:t>
            </w:r>
          </w:p>
        </w:tc>
      </w:tr>
      <w:tr w:rsidR="00E86D74" w:rsidRPr="00D80E48" w:rsidTr="00B41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Разрешение на строительство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Выданы  разрешения на строительство </w:t>
            </w:r>
          </w:p>
        </w:tc>
      </w:tr>
      <w:tr w:rsidR="00E86D74" w:rsidRPr="00D80E48" w:rsidTr="00B41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ЖКХ (заключения договоров на ТБО, подключение к водопроводу)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Все договора заключены, </w:t>
            </w:r>
            <w:proofErr w:type="spellStart"/>
            <w:r>
              <w:rPr>
                <w:rFonts w:ascii="Times New Roman" w:hAnsi="Times New Roman"/>
                <w:sz w:val="24"/>
              </w:rPr>
              <w:t>тех</w:t>
            </w:r>
            <w:proofErr w:type="gramStart"/>
            <w:r>
              <w:rPr>
                <w:rFonts w:ascii="Times New Roman" w:hAnsi="Times New Roman"/>
                <w:sz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</w:rPr>
              <w:t>словия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выданы</w:t>
            </w:r>
          </w:p>
        </w:tc>
      </w:tr>
      <w:tr w:rsidR="00E86D74" w:rsidRPr="00D80E48" w:rsidTr="00B41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Default="00E86D74" w:rsidP="00B4118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Благоустройство</w:t>
            </w:r>
          </w:p>
          <w:p w:rsidR="00E86D74" w:rsidRPr="00D80E48" w:rsidRDefault="00E86D74" w:rsidP="00B4118B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удовлетворены</w:t>
            </w:r>
          </w:p>
        </w:tc>
      </w:tr>
      <w:tr w:rsidR="00E86D74" w:rsidRPr="00D80E48" w:rsidTr="00B41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Жалобы на действия соседей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Вопросы разрешены положительно</w:t>
            </w:r>
          </w:p>
        </w:tc>
      </w:tr>
      <w:tr w:rsidR="00E86D74" w:rsidRPr="00D80E48" w:rsidTr="00B41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Разное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Даны разъяснения по существу вопроса</w:t>
            </w:r>
          </w:p>
        </w:tc>
      </w:tr>
      <w:tr w:rsidR="00E86D74" w:rsidRPr="00D80E48" w:rsidTr="00B4118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Default="00E86D74" w:rsidP="00B4118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Pr="00D80E48" w:rsidRDefault="00E86D74" w:rsidP="00B4118B">
            <w:pPr>
              <w:spacing w:after="0" w:line="240" w:lineRule="auto"/>
              <w:jc w:val="center"/>
            </w:pPr>
            <w:r>
              <w:t>256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6D74" w:rsidRDefault="00E86D74" w:rsidP="00B4118B">
            <w:pPr>
              <w:spacing w:after="0" w:line="240" w:lineRule="auto"/>
              <w:jc w:val="center"/>
              <w:rPr>
                <w:rFonts w:eastAsia="Calibri" w:cs="Calibri"/>
              </w:rPr>
            </w:pPr>
          </w:p>
        </w:tc>
      </w:tr>
    </w:tbl>
    <w:p w:rsidR="00E86D74" w:rsidRDefault="00E86D74" w:rsidP="00E86D74">
      <w:pPr>
        <w:spacing w:after="120" w:line="240" w:lineRule="auto"/>
        <w:rPr>
          <w:rFonts w:eastAsia="Calibri" w:cs="Calibri"/>
        </w:rPr>
      </w:pPr>
    </w:p>
    <w:p w:rsidR="00E86D74" w:rsidRDefault="00E86D74" w:rsidP="00E86D74">
      <w:pPr>
        <w:spacing w:after="180" w:line="300" w:lineRule="auto"/>
        <w:jc w:val="both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 Работа с обращениями граждан продолжается оставаться одним из приоритетных направлений в деятельности Администрации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Сметанинского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сельского поселения</w:t>
      </w:r>
      <w:r>
        <w:rPr>
          <w:rFonts w:ascii="Arial" w:eastAsia="Arial" w:hAnsi="Arial" w:cs="Arial"/>
          <w:color w:val="000000"/>
          <w:sz w:val="21"/>
          <w:shd w:val="clear" w:color="auto" w:fill="FFFFFF"/>
        </w:rPr>
        <w:t>.</w:t>
      </w:r>
    </w:p>
    <w:p w:rsidR="00E86D74" w:rsidRDefault="00E86D74" w:rsidP="00E86D74">
      <w:pPr>
        <w:spacing w:after="180" w:line="30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  Самыми многочисленными обращениями за 2015год стали: земельно-имущественные вопросы, также  вопросы, связанные с упорядочением адресного хозяйства, ремонтом жилья и дорог, вопросы качества предоста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вления коммунальных услуг, спила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деревьев.</w:t>
      </w:r>
    </w:p>
    <w:p w:rsidR="00E86D74" w:rsidRDefault="00E86D74" w:rsidP="00E86D74">
      <w:pPr>
        <w:spacing w:after="180" w:line="300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 Проблемными, вопросами в основном из-за нехватки финансирования, остаются, вопросы уличного освещения, ремонта жилья и дорог. </w:t>
      </w:r>
    </w:p>
    <w:p w:rsidR="00E86D74" w:rsidRDefault="00E86D74" w:rsidP="00E86D74">
      <w:pPr>
        <w:spacing w:after="120" w:line="240" w:lineRule="auto"/>
        <w:rPr>
          <w:rFonts w:eastAsia="Calibri" w:cs="Calibri"/>
        </w:rPr>
      </w:pPr>
    </w:p>
    <w:p w:rsidR="00AA1178" w:rsidRPr="00AA1178" w:rsidRDefault="00AA1178" w:rsidP="00AA1178">
      <w:pPr>
        <w:pStyle w:val="a3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sectPr w:rsidR="00AA1178" w:rsidRPr="00AA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78"/>
    <w:rsid w:val="00110878"/>
    <w:rsid w:val="00AA1178"/>
    <w:rsid w:val="00E86D74"/>
    <w:rsid w:val="00F3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A11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AA11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54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1086</Characters>
  <Application>Microsoft Office Word</Application>
  <DocSecurity>0</DocSecurity>
  <Lines>9</Lines>
  <Paragraphs>2</Paragraphs>
  <ScaleCrop>false</ScaleCrop>
  <Company>Home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2016-02-07T11:09:00Z</dcterms:created>
  <dcterms:modified xsi:type="dcterms:W3CDTF">2016-02-07T11:31:00Z</dcterms:modified>
</cp:coreProperties>
</file>