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387" w:rsidRDefault="00FA6387" w:rsidP="00B1763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6387" w:rsidRPr="006E491A" w:rsidRDefault="00FA6387" w:rsidP="006E491A">
      <w:pPr>
        <w:spacing w:after="0" w:line="240" w:lineRule="atLeast"/>
        <w:rPr>
          <w:rFonts w:ascii="Times New Roman" w:hAnsi="Times New Roman"/>
          <w:color w:val="000000"/>
          <w:sz w:val="28"/>
          <w:szCs w:val="28"/>
        </w:rPr>
      </w:pPr>
    </w:p>
    <w:p w:rsidR="00FA6387" w:rsidRDefault="00FA6387" w:rsidP="00B1763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6387" w:rsidRDefault="00FA6387" w:rsidP="00B1763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6387" w:rsidRDefault="00FA6387" w:rsidP="00B1763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6387" w:rsidRDefault="00FA6387" w:rsidP="00B1763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6387" w:rsidRDefault="00FA6387" w:rsidP="00B1763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6387" w:rsidRDefault="00FA6387" w:rsidP="00B1763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</w:p>
    <w:p w:rsidR="00FA6387" w:rsidRPr="00B17634" w:rsidRDefault="00FA6387" w:rsidP="00DD3DDA">
      <w:pPr>
        <w:spacing w:after="120" w:line="240" w:lineRule="auto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                                                   </w:t>
      </w:r>
      <w:bookmarkStart w:id="0" w:name="_GoBack"/>
      <w:bookmarkEnd w:id="0"/>
      <w:r w:rsidRPr="00B17634">
        <w:rPr>
          <w:rFonts w:ascii="Times New Roman" w:hAnsi="Times New Roman"/>
          <w:sz w:val="28"/>
          <w:szCs w:val="28"/>
          <w:lang w:eastAsia="en-US"/>
        </w:rPr>
        <w:t>Информация</w:t>
      </w:r>
    </w:p>
    <w:p w:rsidR="00FA6387" w:rsidRPr="00B17634" w:rsidRDefault="00FA6387" w:rsidP="00B17634">
      <w:pPr>
        <w:spacing w:after="120" w:line="240" w:lineRule="auto"/>
        <w:jc w:val="center"/>
        <w:rPr>
          <w:rFonts w:ascii="Times New Roman" w:hAnsi="Times New Roman"/>
          <w:sz w:val="28"/>
          <w:szCs w:val="28"/>
          <w:lang w:eastAsia="en-US"/>
        </w:rPr>
      </w:pPr>
      <w:r w:rsidRPr="00B17634">
        <w:rPr>
          <w:rFonts w:ascii="Times New Roman" w:hAnsi="Times New Roman"/>
          <w:sz w:val="28"/>
          <w:szCs w:val="28"/>
          <w:lang w:eastAsia="en-US"/>
        </w:rPr>
        <w:t xml:space="preserve"> о результатах работы по рассмотрению обращений граждан в Сметанинском сельском поселении за 4  квартал 2015года.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675"/>
        <w:gridCol w:w="4395"/>
        <w:gridCol w:w="1559"/>
        <w:gridCol w:w="2942"/>
      </w:tblGrid>
      <w:tr w:rsidR="00FA6387" w:rsidRPr="00B17634" w:rsidTr="00E274EC">
        <w:tc>
          <w:tcPr>
            <w:tcW w:w="67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№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п/п</w:t>
            </w:r>
          </w:p>
        </w:tc>
        <w:tc>
          <w:tcPr>
            <w:tcW w:w="439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Краткое содержание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 xml:space="preserve"> обращения</w:t>
            </w:r>
          </w:p>
        </w:tc>
        <w:tc>
          <w:tcPr>
            <w:tcW w:w="1559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Количество</w:t>
            </w:r>
          </w:p>
        </w:tc>
        <w:tc>
          <w:tcPr>
            <w:tcW w:w="2942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Результат рассмотрения обращения</w:t>
            </w:r>
          </w:p>
        </w:tc>
      </w:tr>
      <w:tr w:rsidR="00FA6387" w:rsidRPr="00B17634" w:rsidTr="00E274EC">
        <w:tc>
          <w:tcPr>
            <w:tcW w:w="67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4395" w:type="dxa"/>
          </w:tcPr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Упорядочение адресного хозяйства</w:t>
            </w:r>
          </w:p>
        </w:tc>
        <w:tc>
          <w:tcPr>
            <w:tcW w:w="1559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 xml:space="preserve">5  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 xml:space="preserve">2   </w:t>
            </w:r>
          </w:p>
        </w:tc>
        <w:tc>
          <w:tcPr>
            <w:tcW w:w="2942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Выданы Постановлений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Решение Совета депутатов</w:t>
            </w:r>
          </w:p>
        </w:tc>
      </w:tr>
      <w:tr w:rsidR="00FA6387" w:rsidRPr="00B17634" w:rsidTr="00E274EC">
        <w:tc>
          <w:tcPr>
            <w:tcW w:w="67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4395" w:type="dxa"/>
          </w:tcPr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Благоустройство, из них:</w:t>
            </w: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 xml:space="preserve"> установка уличных фонарей-</w:t>
            </w: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подсыпка, ремонт дорог -</w:t>
            </w: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о спиливании деревьев -</w:t>
            </w: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12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0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3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21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2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Даны разъяснения по существу вопроса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Дороги подсыпаны</w:t>
            </w:r>
          </w:p>
          <w:p w:rsidR="00FA6387" w:rsidRPr="00E274EC" w:rsidRDefault="00FA6387" w:rsidP="00E274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Оказано содействие  в спиливании  деревьев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FA6387" w:rsidRPr="00B17634" w:rsidTr="00E274EC">
        <w:tc>
          <w:tcPr>
            <w:tcW w:w="67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4395" w:type="dxa"/>
          </w:tcPr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Жалобы на действия соседей</w:t>
            </w:r>
          </w:p>
        </w:tc>
        <w:tc>
          <w:tcPr>
            <w:tcW w:w="1559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2</w:t>
            </w:r>
          </w:p>
        </w:tc>
        <w:tc>
          <w:tcPr>
            <w:tcW w:w="2942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Вопросы разрешены положительно</w:t>
            </w:r>
          </w:p>
        </w:tc>
      </w:tr>
      <w:tr w:rsidR="00FA6387" w:rsidRPr="00B17634" w:rsidTr="00E274EC">
        <w:tc>
          <w:tcPr>
            <w:tcW w:w="67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 xml:space="preserve"> 4</w:t>
            </w:r>
          </w:p>
        </w:tc>
        <w:tc>
          <w:tcPr>
            <w:tcW w:w="4395" w:type="dxa"/>
          </w:tcPr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ЖКХ (заключения договоров на ТБО, подключение к водопроводу)</w:t>
            </w: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Ремонт крыш, стен</w:t>
            </w:r>
          </w:p>
        </w:tc>
        <w:tc>
          <w:tcPr>
            <w:tcW w:w="1559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5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2942" w:type="dxa"/>
          </w:tcPr>
          <w:p w:rsidR="00FA6387" w:rsidRPr="00E274EC" w:rsidRDefault="00FA6387" w:rsidP="00E274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Все договора заключены, тех.условия  выданы.</w:t>
            </w:r>
          </w:p>
          <w:p w:rsidR="00FA6387" w:rsidRPr="00E274EC" w:rsidRDefault="00FA6387" w:rsidP="00E274EC">
            <w:pPr>
              <w:spacing w:after="0" w:line="240" w:lineRule="auto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Даны разъяснения по существу вопросов</w:t>
            </w:r>
          </w:p>
        </w:tc>
      </w:tr>
      <w:tr w:rsidR="00FA6387" w:rsidRPr="00B17634" w:rsidTr="00E274EC">
        <w:tc>
          <w:tcPr>
            <w:tcW w:w="67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4395" w:type="dxa"/>
          </w:tcPr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Земельные и имущественные отношения: устные</w:t>
            </w: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письменные</w:t>
            </w:r>
          </w:p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559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7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0</w:t>
            </w:r>
          </w:p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2942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Даны разъяснения по существу вопросов</w:t>
            </w:r>
          </w:p>
        </w:tc>
      </w:tr>
      <w:tr w:rsidR="00FA6387" w:rsidRPr="00B17634" w:rsidTr="00E274EC">
        <w:tc>
          <w:tcPr>
            <w:tcW w:w="67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4395" w:type="dxa"/>
          </w:tcPr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Разное</w:t>
            </w:r>
          </w:p>
        </w:tc>
        <w:tc>
          <w:tcPr>
            <w:tcW w:w="1559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9</w:t>
            </w:r>
          </w:p>
        </w:tc>
        <w:tc>
          <w:tcPr>
            <w:tcW w:w="2942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274EC">
              <w:rPr>
                <w:rFonts w:ascii="Times New Roman" w:hAnsi="Times New Roman"/>
                <w:lang w:eastAsia="en-US"/>
              </w:rPr>
              <w:t>Даны разъяснения по существу вопросов</w:t>
            </w:r>
          </w:p>
        </w:tc>
      </w:tr>
      <w:tr w:rsidR="00FA6387" w:rsidRPr="00B17634" w:rsidTr="00E274EC">
        <w:tc>
          <w:tcPr>
            <w:tcW w:w="675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4395" w:type="dxa"/>
          </w:tcPr>
          <w:p w:rsidR="00FA6387" w:rsidRPr="00E274EC" w:rsidRDefault="00FA6387" w:rsidP="00E274EC">
            <w:pPr>
              <w:spacing w:after="0" w:line="240" w:lineRule="auto"/>
              <w:jc w:val="both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итого</w:t>
            </w:r>
          </w:p>
        </w:tc>
        <w:tc>
          <w:tcPr>
            <w:tcW w:w="1559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E274EC">
              <w:rPr>
                <w:rFonts w:ascii="Times New Roman" w:hAnsi="Times New Roman"/>
                <w:b/>
                <w:lang w:eastAsia="en-US"/>
              </w:rPr>
              <w:t>69</w:t>
            </w:r>
          </w:p>
        </w:tc>
        <w:tc>
          <w:tcPr>
            <w:tcW w:w="2942" w:type="dxa"/>
          </w:tcPr>
          <w:p w:rsidR="00FA6387" w:rsidRPr="00E274EC" w:rsidRDefault="00FA6387" w:rsidP="00E274EC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</w:tbl>
    <w:p w:rsidR="00FA6387" w:rsidRPr="00B17634" w:rsidRDefault="00FA6387" w:rsidP="00B17634">
      <w:pPr>
        <w:spacing w:after="120" w:line="240" w:lineRule="auto"/>
        <w:rPr>
          <w:lang w:eastAsia="en-US"/>
        </w:rPr>
      </w:pPr>
      <w:r w:rsidRPr="00B17634">
        <w:rPr>
          <w:lang w:eastAsia="en-US"/>
        </w:rPr>
        <w:t xml:space="preserve">   </w:t>
      </w:r>
    </w:p>
    <w:p w:rsidR="00FA6387" w:rsidRPr="00B17634" w:rsidRDefault="00FA6387" w:rsidP="00B17634"/>
    <w:sectPr w:rsidR="00FA6387" w:rsidRPr="00B17634" w:rsidSect="00917E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10878"/>
    <w:rsid w:val="000C25CB"/>
    <w:rsid w:val="00110878"/>
    <w:rsid w:val="0012645D"/>
    <w:rsid w:val="006E491A"/>
    <w:rsid w:val="00720E94"/>
    <w:rsid w:val="00917E5A"/>
    <w:rsid w:val="00AA1178"/>
    <w:rsid w:val="00AD13F8"/>
    <w:rsid w:val="00B17634"/>
    <w:rsid w:val="00C305FF"/>
    <w:rsid w:val="00C91B84"/>
    <w:rsid w:val="00DD3DDA"/>
    <w:rsid w:val="00E274EC"/>
    <w:rsid w:val="00E86D74"/>
    <w:rsid w:val="00F348DB"/>
    <w:rsid w:val="00FA63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86D74"/>
    <w:pPr>
      <w:spacing w:after="200" w:line="27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AA117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99"/>
    <w:qFormat/>
    <w:rsid w:val="00AA1178"/>
    <w:rPr>
      <w:rFonts w:cs="Times New Roman"/>
      <w:b/>
      <w:bCs/>
    </w:rPr>
  </w:style>
  <w:style w:type="table" w:styleId="TableGrid">
    <w:name w:val="Table Grid"/>
    <w:basedOn w:val="TableNormal"/>
    <w:uiPriority w:val="99"/>
    <w:rsid w:val="00B17634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7312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3123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7312363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3123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31</TotalTime>
  <Pages>1</Pages>
  <Words>147</Words>
  <Characters>840</Characters>
  <Application>Microsoft Office Outlook</Application>
  <DocSecurity>0</DocSecurity>
  <Lines>0</Lines>
  <Paragraphs>0</Paragraphs>
  <ScaleCrop>false</ScaleCrop>
  <Company>Home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10</cp:revision>
  <dcterms:created xsi:type="dcterms:W3CDTF">2016-02-07T11:09:00Z</dcterms:created>
  <dcterms:modified xsi:type="dcterms:W3CDTF">2016-02-10T14:20:00Z</dcterms:modified>
</cp:coreProperties>
</file>